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69" w:rsidRDefault="00215076" w:rsidP="00E91290">
      <w:pPr>
        <w:rPr>
          <w:rFonts w:ascii="Bookman Old Style" w:hAnsi="Bookman Old Style"/>
          <w:b/>
          <w:lang w:val="uk-UA"/>
        </w:rPr>
      </w:pPr>
      <w:r>
        <w:rPr>
          <w:rFonts w:ascii="Bookman Old Style" w:hAnsi="Bookman Old Styl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35pt;margin-top:-10.1pt;width:487.5pt;height:51pt;z-index:251658240;mso-position-horizontal-relative:margin;mso-position-vertical-relative:margin" fillcolor="#bfbfbf" stroked="f">
            <v:fill color2="#396" rotate="t" focus="100%" type="gradient"/>
            <v:shadow on="t" opacity="52429f"/>
            <v:textpath style="font-family:&quot;Arial Black&quot;;font-style:italic;v-text-kern:t" trim="t" fitpath="t" string="Стилі виховання дитини в сім’ї"/>
            <w10:wrap type="square" anchorx="margin" anchory="margin"/>
          </v:shape>
        </w:pict>
      </w:r>
    </w:p>
    <w:p w:rsidR="00F008C1" w:rsidRPr="00E91290" w:rsidRDefault="00F008C1" w:rsidP="00E91290">
      <w:pPr>
        <w:rPr>
          <w:rFonts w:ascii="Bookman Old Style" w:hAnsi="Bookman Old Style"/>
          <w:lang w:val="uk-UA"/>
        </w:rPr>
      </w:pPr>
      <w:r w:rsidRPr="00E91290">
        <w:rPr>
          <w:rFonts w:ascii="Bookman Old Style" w:hAnsi="Bookman Old Style"/>
          <w:b/>
          <w:bCs/>
          <w:lang w:val="uk-UA"/>
        </w:rPr>
        <w:t>Мета:</w:t>
      </w:r>
      <w:r w:rsidRPr="00E91290">
        <w:rPr>
          <w:rFonts w:ascii="Bookman Old Style" w:hAnsi="Bookman Old Style"/>
          <w:lang w:val="uk-UA"/>
        </w:rPr>
        <w:t xml:space="preserve"> Ознайомити батьків зі стилями батьківської поведінки та стилями сімейного виховання. Дати можливість зрозуміти і відчути батькам, що їхня дитина особистість, з власними потребами і розвитком, яка може долати труднощі завдяки підтримці батьків.</w:t>
      </w:r>
    </w:p>
    <w:p w:rsidR="00F008C1" w:rsidRPr="00E91290" w:rsidRDefault="00F008C1" w:rsidP="00E91290">
      <w:pPr>
        <w:rPr>
          <w:rFonts w:ascii="Bookman Old Style" w:hAnsi="Bookman Old Style"/>
          <w:b/>
          <w:bCs/>
          <w:lang w:val="uk-UA"/>
        </w:rPr>
      </w:pPr>
      <w:r w:rsidRPr="00E91290">
        <w:rPr>
          <w:rFonts w:ascii="Bookman Old Style" w:hAnsi="Bookman Old Style"/>
          <w:b/>
          <w:bCs/>
          <w:lang w:val="uk-UA"/>
        </w:rPr>
        <w:t>Обладнання:</w:t>
      </w:r>
    </w:p>
    <w:p w:rsidR="00F008C1" w:rsidRPr="00E91290" w:rsidRDefault="00F008C1" w:rsidP="00E91290">
      <w:pPr>
        <w:rPr>
          <w:rFonts w:ascii="Bookman Old Style" w:hAnsi="Bookman Old Style"/>
          <w:lang w:val="uk-UA"/>
        </w:rPr>
      </w:pPr>
      <w:r w:rsidRPr="00E91290">
        <w:rPr>
          <w:rFonts w:ascii="Bookman Old Style" w:hAnsi="Bookman Old Style"/>
          <w:lang w:val="uk-UA"/>
        </w:rPr>
        <w:t>На дошці:</w:t>
      </w:r>
    </w:p>
    <w:p w:rsidR="00F008C1" w:rsidRPr="00E91290" w:rsidRDefault="00F008C1" w:rsidP="00E91290">
      <w:pPr>
        <w:numPr>
          <w:ilvl w:val="0"/>
          <w:numId w:val="9"/>
        </w:numPr>
        <w:rPr>
          <w:rFonts w:ascii="Bookman Old Style" w:hAnsi="Bookman Old Style"/>
          <w:lang w:val="uk-UA"/>
        </w:rPr>
      </w:pPr>
      <w:r w:rsidRPr="00E91290">
        <w:rPr>
          <w:rFonts w:ascii="Bookman Old Style" w:hAnsi="Bookman Old Style"/>
          <w:lang w:val="uk-UA"/>
        </w:rPr>
        <w:t>Висловлювання видатних людей:</w:t>
      </w:r>
      <w:r w:rsidR="00E91290" w:rsidRPr="00E91290">
        <w:rPr>
          <w:rFonts w:ascii="Bookman Old Style" w:hAnsi="Bookman Old Style"/>
          <w:lang w:val="uk-UA"/>
        </w:rPr>
        <w:t xml:space="preserve">                                                                           </w:t>
      </w:r>
      <w:r w:rsidRPr="00E91290">
        <w:rPr>
          <w:rFonts w:ascii="Bookman Old Style" w:hAnsi="Bookman Old Style"/>
          <w:lang w:val="uk-UA"/>
        </w:rPr>
        <w:t xml:space="preserve">“Хоч би яка у вас відповідальна і складна творча робота була на виробництві, знайте, що вдома на вас чекає ще відповідальніша, ще складніша, ще тонша робота — виховання </w:t>
      </w:r>
      <w:r w:rsidR="00D65E92" w:rsidRPr="00E91290">
        <w:rPr>
          <w:rFonts w:ascii="Bookman Old Style" w:hAnsi="Bookman Old Style"/>
          <w:lang w:val="uk-UA"/>
        </w:rPr>
        <w:t>людини. ”</w:t>
      </w:r>
      <w:r w:rsidRPr="00E91290">
        <w:rPr>
          <w:rFonts w:ascii="Bookman Old Style" w:hAnsi="Bookman Old Style"/>
          <w:lang w:val="uk-UA"/>
        </w:rPr>
        <w:t xml:space="preserve">                                                      </w:t>
      </w:r>
    </w:p>
    <w:p w:rsidR="00F008C1" w:rsidRPr="00E91290" w:rsidRDefault="00F008C1" w:rsidP="00E91290">
      <w:pPr>
        <w:ind w:firstLine="709"/>
        <w:rPr>
          <w:rFonts w:ascii="Bookman Old Style" w:hAnsi="Bookman Old Style"/>
          <w:i/>
          <w:lang w:val="uk-UA"/>
        </w:rPr>
      </w:pPr>
      <w:r w:rsidRPr="00E91290">
        <w:rPr>
          <w:rFonts w:ascii="Bookman Old Style" w:hAnsi="Bookman Old Style"/>
          <w:lang w:val="uk-UA"/>
        </w:rPr>
        <w:t xml:space="preserve">                                                    </w:t>
      </w:r>
      <w:r w:rsidR="00412D81" w:rsidRPr="00E91290">
        <w:rPr>
          <w:rFonts w:ascii="Bookman Old Style" w:hAnsi="Bookman Old Style"/>
          <w:lang w:val="uk-UA"/>
        </w:rPr>
        <w:t xml:space="preserve"> </w:t>
      </w:r>
      <w:r w:rsidR="00E91290" w:rsidRPr="00E91290">
        <w:rPr>
          <w:rFonts w:ascii="Bookman Old Style" w:hAnsi="Bookman Old Style"/>
          <w:lang w:val="uk-UA"/>
        </w:rPr>
        <w:t xml:space="preserve">                                   </w:t>
      </w:r>
      <w:r w:rsidR="00412D81" w:rsidRPr="00E91290">
        <w:rPr>
          <w:rFonts w:ascii="Bookman Old Style" w:hAnsi="Bookman Old Style"/>
          <w:i/>
          <w:lang w:val="uk-UA"/>
        </w:rPr>
        <w:t>В.Сухомлинський</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“Дитина — рентгенівський знімок </w:t>
      </w:r>
      <w:r w:rsidR="00D65E92" w:rsidRPr="00E91290">
        <w:rPr>
          <w:rFonts w:ascii="Bookman Old Style" w:hAnsi="Bookman Old Style"/>
          <w:lang w:val="uk-UA"/>
        </w:rPr>
        <w:t>сім’ї. ”</w:t>
      </w:r>
      <w:r w:rsidRPr="00E91290">
        <w:rPr>
          <w:rFonts w:ascii="Bookman Old Style" w:hAnsi="Bookman Old Style"/>
          <w:lang w:val="uk-UA"/>
        </w:rPr>
        <w:t xml:space="preserve">                                      </w:t>
      </w:r>
    </w:p>
    <w:p w:rsidR="00F008C1" w:rsidRPr="00E91290" w:rsidRDefault="00F008C1" w:rsidP="00E91290">
      <w:pPr>
        <w:ind w:left="709"/>
        <w:rPr>
          <w:rFonts w:ascii="Bookman Old Style" w:hAnsi="Bookman Old Style"/>
          <w:i/>
          <w:lang w:val="uk-UA"/>
        </w:rPr>
      </w:pPr>
      <w:r w:rsidRPr="00E91290">
        <w:rPr>
          <w:rFonts w:ascii="Bookman Old Style" w:hAnsi="Bookman Old Style"/>
          <w:lang w:val="uk-UA"/>
        </w:rPr>
        <w:t xml:space="preserve">                                                    </w:t>
      </w:r>
      <w:r w:rsidR="00E91290" w:rsidRPr="00E91290">
        <w:rPr>
          <w:rFonts w:ascii="Bookman Old Style" w:hAnsi="Bookman Old Style"/>
          <w:lang w:val="uk-UA"/>
        </w:rPr>
        <w:t xml:space="preserve">                                   </w:t>
      </w:r>
      <w:r w:rsidRPr="00E91290">
        <w:rPr>
          <w:rFonts w:ascii="Bookman Old Style" w:hAnsi="Bookman Old Style"/>
          <w:lang w:val="uk-UA"/>
        </w:rPr>
        <w:t xml:space="preserve"> </w:t>
      </w:r>
      <w:r w:rsidRPr="00E91290">
        <w:rPr>
          <w:rFonts w:ascii="Bookman Old Style" w:hAnsi="Bookman Old Style"/>
          <w:i/>
          <w:lang w:val="uk-UA"/>
        </w:rPr>
        <w:t>А.Макаренко</w:t>
      </w:r>
      <w:r w:rsidR="00E91290" w:rsidRPr="00E91290">
        <w:rPr>
          <w:rFonts w:ascii="Bookman Old Style" w:hAnsi="Bookman Old Style"/>
          <w:i/>
          <w:lang w:val="uk-UA"/>
        </w:rPr>
        <w:t xml:space="preserve">                </w:t>
      </w:r>
      <w:r w:rsidRPr="00E91290">
        <w:rPr>
          <w:rFonts w:ascii="Bookman Old Style" w:hAnsi="Bookman Old Style"/>
          <w:lang w:val="uk-UA"/>
        </w:rPr>
        <w:t xml:space="preserve">“Усі ми стали людьми настільки, наскільки навчилися любити і розуміти </w:t>
      </w:r>
      <w:r w:rsidR="00D65E92" w:rsidRPr="00E91290">
        <w:rPr>
          <w:rFonts w:ascii="Bookman Old Style" w:hAnsi="Bookman Old Style"/>
          <w:lang w:val="uk-UA"/>
        </w:rPr>
        <w:t>інших. ”</w:t>
      </w:r>
    </w:p>
    <w:p w:rsidR="00F008C1" w:rsidRPr="00E91290" w:rsidRDefault="00F008C1" w:rsidP="00E91290">
      <w:pPr>
        <w:ind w:firstLine="709"/>
        <w:rPr>
          <w:rFonts w:ascii="Bookman Old Style" w:hAnsi="Bookman Old Style"/>
          <w:i/>
          <w:lang w:val="uk-UA"/>
        </w:rPr>
      </w:pPr>
      <w:r w:rsidRPr="00E91290">
        <w:rPr>
          <w:rFonts w:ascii="Bookman Old Style" w:hAnsi="Bookman Old Style"/>
          <w:lang w:val="uk-UA"/>
        </w:rPr>
        <w:t xml:space="preserve">                                                      </w:t>
      </w:r>
      <w:r w:rsidR="00E91290" w:rsidRPr="00E91290">
        <w:rPr>
          <w:rFonts w:ascii="Bookman Old Style" w:hAnsi="Bookman Old Style"/>
          <w:lang w:val="uk-UA"/>
        </w:rPr>
        <w:t xml:space="preserve">                                  </w:t>
      </w:r>
      <w:r w:rsidRPr="00E91290">
        <w:rPr>
          <w:rFonts w:ascii="Bookman Old Style" w:hAnsi="Bookman Old Style"/>
          <w:i/>
          <w:lang w:val="uk-UA"/>
        </w:rPr>
        <w:t>Б.Пастернак</w:t>
      </w:r>
    </w:p>
    <w:p w:rsidR="00F008C1" w:rsidRPr="00E91290" w:rsidRDefault="00F008C1" w:rsidP="00E91290">
      <w:pPr>
        <w:ind w:left="709"/>
        <w:rPr>
          <w:rFonts w:ascii="Bookman Old Style" w:hAnsi="Bookman Old Style"/>
          <w:lang w:val="uk-UA"/>
        </w:rPr>
      </w:pPr>
      <w:r w:rsidRPr="00E91290">
        <w:rPr>
          <w:rFonts w:ascii="Bookman Old Style" w:hAnsi="Bookman Old Style"/>
          <w:lang w:val="uk-UA"/>
        </w:rPr>
        <w:t xml:space="preserve">“Якими діти народжуються, не залежить ні від кого, але щоб вони шляхом правильного виховання стали гарними нам під </w:t>
      </w:r>
      <w:r w:rsidR="00D65E92" w:rsidRPr="00E91290">
        <w:rPr>
          <w:rFonts w:ascii="Bookman Old Style" w:hAnsi="Bookman Old Style"/>
          <w:lang w:val="uk-UA"/>
        </w:rPr>
        <w:t>силу ”</w:t>
      </w:r>
      <w:r w:rsidRPr="00E91290">
        <w:rPr>
          <w:rFonts w:ascii="Bookman Old Style" w:hAnsi="Bookman Old Style"/>
          <w:lang w:val="uk-UA"/>
        </w:rPr>
        <w:t>.</w:t>
      </w:r>
    </w:p>
    <w:p w:rsidR="00F008C1" w:rsidRPr="00E91290" w:rsidRDefault="00F008C1" w:rsidP="00E91290">
      <w:pPr>
        <w:ind w:firstLine="709"/>
        <w:rPr>
          <w:rFonts w:ascii="Bookman Old Style" w:hAnsi="Bookman Old Style"/>
          <w:i/>
          <w:lang w:val="uk-UA"/>
        </w:rPr>
      </w:pPr>
      <w:r w:rsidRPr="00E91290">
        <w:rPr>
          <w:rFonts w:ascii="Bookman Old Style" w:hAnsi="Bookman Old Style"/>
          <w:lang w:val="uk-UA"/>
        </w:rPr>
        <w:t xml:space="preserve">                                                      </w:t>
      </w:r>
      <w:r w:rsidR="00E91290" w:rsidRPr="00E91290">
        <w:rPr>
          <w:rFonts w:ascii="Bookman Old Style" w:hAnsi="Bookman Old Style"/>
          <w:lang w:val="uk-UA"/>
        </w:rPr>
        <w:t xml:space="preserve">                                 </w:t>
      </w:r>
      <w:r w:rsidRPr="00E91290">
        <w:rPr>
          <w:rFonts w:ascii="Bookman Old Style" w:hAnsi="Bookman Old Style"/>
          <w:i/>
          <w:lang w:val="uk-UA"/>
        </w:rPr>
        <w:t>Плутарх</w:t>
      </w:r>
    </w:p>
    <w:p w:rsidR="00F008C1" w:rsidRPr="00E91290" w:rsidRDefault="00F008C1" w:rsidP="00E91290">
      <w:pPr>
        <w:numPr>
          <w:ilvl w:val="0"/>
          <w:numId w:val="9"/>
        </w:numPr>
        <w:rPr>
          <w:rFonts w:ascii="Bookman Old Style" w:hAnsi="Bookman Old Style"/>
          <w:lang w:val="uk-UA"/>
        </w:rPr>
      </w:pPr>
      <w:r w:rsidRPr="00E91290">
        <w:rPr>
          <w:rFonts w:ascii="Bookman Old Style" w:hAnsi="Bookman Old Style"/>
          <w:lang w:val="uk-UA"/>
        </w:rPr>
        <w:t>Зображення квітучої галявини.</w:t>
      </w:r>
    </w:p>
    <w:p w:rsidR="00F008C1" w:rsidRPr="00E91290" w:rsidRDefault="00F008C1" w:rsidP="00E91290">
      <w:pPr>
        <w:ind w:firstLine="709"/>
        <w:rPr>
          <w:rFonts w:ascii="Bookman Old Style" w:hAnsi="Bookman Old Style"/>
          <w:lang w:val="uk-UA"/>
        </w:rPr>
      </w:pPr>
    </w:p>
    <w:p w:rsidR="00F008C1" w:rsidRPr="00E91290" w:rsidRDefault="00F008C1" w:rsidP="00E91290">
      <w:pPr>
        <w:rPr>
          <w:rFonts w:ascii="Bookman Old Style" w:hAnsi="Bookman Old Style"/>
          <w:b/>
          <w:bCs/>
          <w:lang w:val="uk-UA"/>
        </w:rPr>
      </w:pPr>
      <w:r w:rsidRPr="00E91290">
        <w:rPr>
          <w:rFonts w:ascii="Bookman Old Style" w:hAnsi="Bookman Old Style"/>
          <w:b/>
          <w:bCs/>
          <w:lang w:val="uk-UA"/>
        </w:rPr>
        <w:t>Хід зборів.</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Батьки заходять до класу, і вибирають листочок одного з п'яти кольорів, </w:t>
      </w:r>
      <w:r w:rsidR="00D65E92" w:rsidRPr="00E91290">
        <w:rPr>
          <w:rFonts w:ascii="Bookman Old Style" w:hAnsi="Bookman Old Style"/>
          <w:lang w:val="uk-UA"/>
        </w:rPr>
        <w:t>розсаджуються</w:t>
      </w:r>
      <w:r w:rsidRPr="00E91290">
        <w:rPr>
          <w:rFonts w:ascii="Bookman Old Style" w:hAnsi="Bookman Old Style"/>
          <w:lang w:val="uk-UA"/>
        </w:rPr>
        <w:t xml:space="preserve"> за столи, позначені цим кольором. </w:t>
      </w:r>
    </w:p>
    <w:p w:rsidR="00F008C1" w:rsidRPr="00E91290" w:rsidRDefault="00F008C1" w:rsidP="00E91290">
      <w:pPr>
        <w:numPr>
          <w:ilvl w:val="0"/>
          <w:numId w:val="1"/>
        </w:numPr>
        <w:tabs>
          <w:tab w:val="clear" w:pos="720"/>
          <w:tab w:val="num" w:pos="284"/>
        </w:tabs>
        <w:ind w:left="0" w:firstLine="709"/>
        <w:rPr>
          <w:rFonts w:ascii="Bookman Old Style" w:hAnsi="Bookman Old Style"/>
          <w:lang w:val="uk-UA"/>
        </w:rPr>
      </w:pPr>
      <w:r w:rsidRPr="00E91290">
        <w:rPr>
          <w:rFonts w:ascii="Bookman Old Style" w:hAnsi="Bookman Old Style"/>
          <w:lang w:val="uk-UA"/>
        </w:rPr>
        <w:t>Презентація теми і мети батьківських зборів.</w:t>
      </w:r>
    </w:p>
    <w:p w:rsidR="00F008C1" w:rsidRPr="00E91290" w:rsidRDefault="00F008C1" w:rsidP="00E91290">
      <w:pPr>
        <w:numPr>
          <w:ilvl w:val="0"/>
          <w:numId w:val="1"/>
        </w:numPr>
        <w:tabs>
          <w:tab w:val="clear" w:pos="720"/>
          <w:tab w:val="num" w:pos="284"/>
        </w:tabs>
        <w:ind w:left="0" w:firstLine="709"/>
        <w:rPr>
          <w:rFonts w:ascii="Bookman Old Style" w:hAnsi="Bookman Old Style"/>
          <w:lang w:val="uk-UA"/>
        </w:rPr>
      </w:pPr>
      <w:r w:rsidRPr="00E91290">
        <w:rPr>
          <w:rFonts w:ascii="Bookman Old Style" w:hAnsi="Bookman Old Style"/>
          <w:lang w:val="uk-UA"/>
        </w:rPr>
        <w:t xml:space="preserve">Розповідь вчителя про стилі </w:t>
      </w:r>
      <w:r w:rsidR="00D65E92" w:rsidRPr="00E91290">
        <w:rPr>
          <w:rFonts w:ascii="Bookman Old Style" w:hAnsi="Bookman Old Style"/>
          <w:lang w:val="uk-UA"/>
        </w:rPr>
        <w:t>батьківської</w:t>
      </w:r>
      <w:r w:rsidRPr="00E91290">
        <w:rPr>
          <w:rFonts w:ascii="Bookman Old Style" w:hAnsi="Bookman Old Style"/>
          <w:lang w:val="uk-UA"/>
        </w:rPr>
        <w:t xml:space="preserve"> поведінки. </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 xml:space="preserve">Сім'я особлива атмосфера, куди дитина несе свою радість і горе, роздуми і сумніви. Саме від сімейного </w:t>
      </w:r>
      <w:r w:rsidR="00D65E92" w:rsidRPr="00E91290">
        <w:rPr>
          <w:rFonts w:ascii="Bookman Old Style" w:hAnsi="Bookman Old Style"/>
          <w:lang w:val="uk-UA"/>
        </w:rPr>
        <w:t>спілкування віє</w:t>
      </w:r>
      <w:r w:rsidRPr="00E91290">
        <w:rPr>
          <w:rFonts w:ascii="Bookman Old Style" w:hAnsi="Bookman Old Style"/>
          <w:lang w:val="uk-UA"/>
        </w:rPr>
        <w:t xml:space="preserve"> теплотою і сердечністю, турботою про дітей, доброзичливістю і чуйністю. Психологи стверджують, що саме </w:t>
      </w:r>
      <w:r w:rsidR="00D65E92" w:rsidRPr="00E91290">
        <w:rPr>
          <w:rFonts w:ascii="Bookman Old Style" w:hAnsi="Bookman Old Style"/>
          <w:lang w:val="uk-UA"/>
        </w:rPr>
        <w:t>сімейне с</w:t>
      </w:r>
      <w:r w:rsidRPr="00E91290">
        <w:rPr>
          <w:rFonts w:ascii="Bookman Old Style" w:hAnsi="Bookman Old Style"/>
          <w:lang w:val="uk-UA"/>
        </w:rPr>
        <w:t>пілкування — запорука доброго настрою і душевного спокою. І з другого боку — ніде люди не ранять так боляче, як вдома, в сімейних конфліктах.</w:t>
      </w:r>
      <w:r w:rsidR="00D65E92" w:rsidRPr="00E91290">
        <w:rPr>
          <w:rFonts w:ascii="Bookman Old Style" w:hAnsi="Bookman Old Style"/>
          <w:lang w:val="uk-UA"/>
        </w:rPr>
        <w:t xml:space="preserve"> П</w:t>
      </w:r>
      <w:r w:rsidRPr="00E91290">
        <w:rPr>
          <w:rFonts w:ascii="Bookman Old Style" w:hAnsi="Bookman Old Style"/>
          <w:lang w:val="uk-UA"/>
        </w:rPr>
        <w:t xml:space="preserve">сихологічний клімат родини дуже </w:t>
      </w:r>
      <w:r w:rsidR="00D65E92" w:rsidRPr="00E91290">
        <w:rPr>
          <w:rFonts w:ascii="Bookman Old Style" w:hAnsi="Bookman Old Style"/>
          <w:lang w:val="uk-UA"/>
        </w:rPr>
        <w:t>важливий</w:t>
      </w:r>
      <w:r w:rsidRPr="00E91290">
        <w:rPr>
          <w:rFonts w:ascii="Bookman Old Style" w:hAnsi="Bookman Old Style"/>
          <w:lang w:val="uk-UA"/>
        </w:rPr>
        <w:t xml:space="preserve"> для психічного здоров'я дитини, він суттєво впливає на дитину, спричиняє стан комфорту, або дискомфорту. Стиль поведінки батьків позначається на становленні дитини, її розвитку. </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Є такі стилі батьківської поведінки:</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 xml:space="preserve">- Авторитетний. Батьки визначають та заохочують самостійність дітей. Вони відкриті до спілкування та обговорення з дітьми встановлених правил поведінки, допускають зміну своїх вимог у </w:t>
      </w:r>
      <w:r w:rsidR="00D65E92" w:rsidRPr="00E91290">
        <w:rPr>
          <w:rFonts w:ascii="Bookman Old Style" w:hAnsi="Bookman Old Style"/>
          <w:lang w:val="uk-UA"/>
        </w:rPr>
        <w:t>розумних</w:t>
      </w:r>
      <w:r w:rsidRPr="00E91290">
        <w:rPr>
          <w:rFonts w:ascii="Bookman Old Style" w:hAnsi="Bookman Old Style"/>
          <w:lang w:val="uk-UA"/>
        </w:rPr>
        <w:t xml:space="preserve"> межах. Діти у таких батьків добре адаптовані, упевнені у собі, </w:t>
      </w:r>
      <w:r w:rsidR="00D65E92" w:rsidRPr="00E91290">
        <w:rPr>
          <w:rFonts w:ascii="Bookman Old Style" w:hAnsi="Bookman Old Style"/>
          <w:lang w:val="uk-UA"/>
        </w:rPr>
        <w:t>вони</w:t>
      </w:r>
      <w:r w:rsidRPr="00E91290">
        <w:rPr>
          <w:rFonts w:ascii="Bookman Old Style" w:hAnsi="Bookman Old Style"/>
          <w:lang w:val="uk-UA"/>
        </w:rPr>
        <w:t xml:space="preserve"> добре навчаються у школі, та мають високе </w:t>
      </w:r>
      <w:r w:rsidR="00D65E92" w:rsidRPr="00E91290">
        <w:rPr>
          <w:rFonts w:ascii="Bookman Old Style" w:hAnsi="Bookman Old Style"/>
          <w:lang w:val="uk-UA"/>
        </w:rPr>
        <w:t>само оцінювання</w:t>
      </w:r>
      <w:r w:rsidRPr="00E91290">
        <w:rPr>
          <w:rFonts w:ascii="Bookman Old Style" w:hAnsi="Bookman Old Style"/>
          <w:lang w:val="uk-UA"/>
        </w:rPr>
        <w:t xml:space="preserve">. </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 Авторитарний. Батьки віддають накази, сподіваючись беззаперечного виконання, встановлюють жорсткі вимоги та правила, не допускають їх обговорення, дозволяють дітям лише мінімальну незалежність. Діти таких батьків часто боязкі та похмурі, невибагливі та вразливі.</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 xml:space="preserve">- Ліберальні. Такі батьки не достатньо або зовсім не регламентують поведінку дитини, у них беззастережна </w:t>
      </w:r>
      <w:r w:rsidR="00D65E92" w:rsidRPr="00E91290">
        <w:rPr>
          <w:rFonts w:ascii="Bookman Old Style" w:hAnsi="Bookman Old Style"/>
          <w:lang w:val="uk-UA"/>
        </w:rPr>
        <w:t>батьківська</w:t>
      </w:r>
      <w:r w:rsidRPr="00E91290">
        <w:rPr>
          <w:rFonts w:ascii="Bookman Old Style" w:hAnsi="Bookman Old Style"/>
          <w:lang w:val="uk-UA"/>
        </w:rPr>
        <w:t xml:space="preserve"> любов. Дітям надають </w:t>
      </w:r>
      <w:r w:rsidRPr="00E91290">
        <w:rPr>
          <w:rFonts w:ascii="Bookman Old Style" w:hAnsi="Bookman Old Style"/>
          <w:lang w:val="uk-UA"/>
        </w:rPr>
        <w:lastRenderedPageBreak/>
        <w:t xml:space="preserve">необмежену свободу, не встановлюють будь-яких обмежень. Такі діти схильні до неслухняності та агресивності, поводяться неадекватно та імпульсивно. </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 xml:space="preserve">- </w:t>
      </w:r>
      <w:r w:rsidR="00D65E92" w:rsidRPr="00E91290">
        <w:rPr>
          <w:rFonts w:ascii="Bookman Old Style" w:hAnsi="Bookman Old Style"/>
          <w:lang w:val="uk-UA"/>
        </w:rPr>
        <w:t>Індиферентний</w:t>
      </w:r>
      <w:r w:rsidRPr="00E91290">
        <w:rPr>
          <w:rFonts w:ascii="Bookman Old Style" w:hAnsi="Bookman Old Style"/>
          <w:lang w:val="uk-UA"/>
        </w:rPr>
        <w:t>. Між дітьми і такими батьками холодні взаємини. Батьки обтяжені власними проблемами, не мають сил на виховання дітей. Вони часто байдужі до власних дітей, не встановлюють жодних обмежень. При такій поведінці батьків дитину ніщо не втримує від вияву асоціальної поведінки.</w:t>
      </w:r>
    </w:p>
    <w:p w:rsidR="00F008C1" w:rsidRPr="00E91290" w:rsidRDefault="00F008C1" w:rsidP="00E91290">
      <w:pPr>
        <w:ind w:left="-15" w:firstLine="15"/>
        <w:rPr>
          <w:rFonts w:ascii="Bookman Old Style" w:hAnsi="Bookman Old Style"/>
          <w:lang w:val="uk-UA"/>
        </w:rPr>
      </w:pPr>
      <w:r w:rsidRPr="00E91290">
        <w:rPr>
          <w:rFonts w:ascii="Bookman Old Style" w:hAnsi="Bookman Old Style"/>
          <w:lang w:val="uk-UA"/>
        </w:rPr>
        <w:t xml:space="preserve">Хай кожен з батьків проаналізує, </w:t>
      </w:r>
      <w:r w:rsidR="00D65E92" w:rsidRPr="00E91290">
        <w:rPr>
          <w:rFonts w:ascii="Bookman Old Style" w:hAnsi="Bookman Old Style"/>
          <w:lang w:val="uk-UA"/>
        </w:rPr>
        <w:t>який</w:t>
      </w:r>
      <w:r w:rsidRPr="00E91290">
        <w:rPr>
          <w:rFonts w:ascii="Bookman Old Style" w:hAnsi="Bookman Old Style"/>
          <w:lang w:val="uk-UA"/>
        </w:rPr>
        <w:t xml:space="preserve"> характерний стиль батьківської поведінки для нього і що потрібно змінити в своїй поведінці. Тому що найкраще адаптуються в житті діти авторитетних батьків.</w:t>
      </w:r>
    </w:p>
    <w:p w:rsidR="00F008C1" w:rsidRPr="00E91290" w:rsidRDefault="00F008C1" w:rsidP="00E91290">
      <w:pPr>
        <w:numPr>
          <w:ilvl w:val="0"/>
          <w:numId w:val="1"/>
        </w:numPr>
        <w:ind w:left="-15" w:firstLine="709"/>
        <w:rPr>
          <w:rFonts w:ascii="Bookman Old Style" w:hAnsi="Bookman Old Style"/>
          <w:lang w:val="uk-UA"/>
        </w:rPr>
      </w:pPr>
      <w:r w:rsidRPr="00E91290">
        <w:rPr>
          <w:rFonts w:ascii="Bookman Old Style" w:hAnsi="Bookman Old Style"/>
          <w:lang w:val="uk-UA"/>
        </w:rPr>
        <w:t xml:space="preserve">“Галявина </w:t>
      </w:r>
      <w:r w:rsidR="00D65E92" w:rsidRPr="00E91290">
        <w:rPr>
          <w:rFonts w:ascii="Bookman Old Style" w:hAnsi="Bookman Old Style"/>
          <w:lang w:val="uk-UA"/>
        </w:rPr>
        <w:t>виховання ”</w:t>
      </w:r>
      <w:r w:rsidRPr="00E91290">
        <w:rPr>
          <w:rFonts w:ascii="Bookman Old Style" w:hAnsi="Bookman Old Style"/>
          <w:lang w:val="uk-UA"/>
        </w:rPr>
        <w:t>.</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На кожному столі є зображення квіток з написами дій дорослих під час виховання дітей. Прошу батьків вибрати дії, які найчастіше використовуєте у вашій практиці і прикріпити квіти до нашої “</w:t>
      </w:r>
      <w:r w:rsidR="00D65E92" w:rsidRPr="00E91290">
        <w:rPr>
          <w:rFonts w:ascii="Bookman Old Style" w:hAnsi="Bookman Old Style"/>
          <w:lang w:val="uk-UA"/>
        </w:rPr>
        <w:t>галявини ”</w:t>
      </w:r>
      <w:r w:rsidRPr="00E91290">
        <w:rPr>
          <w:rFonts w:ascii="Bookman Old Style" w:hAnsi="Bookman Old Style"/>
          <w:lang w:val="uk-UA"/>
        </w:rPr>
        <w:t>.</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b/>
          <w:bCs/>
          <w:lang w:val="uk-UA"/>
        </w:rPr>
        <w:t>Червоні квіти:</w:t>
      </w:r>
      <w:r w:rsidRPr="00E91290">
        <w:rPr>
          <w:rFonts w:ascii="Bookman Old Style" w:hAnsi="Bookman Old Style"/>
          <w:lang w:val="uk-UA"/>
        </w:rPr>
        <w:t xml:space="preserve"> покарання, накази, зауваження, глузування, присоромлювання, нотації, застереження, ігнорування, образа, допит.</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b/>
          <w:bCs/>
          <w:lang w:val="uk-UA"/>
        </w:rPr>
        <w:t>Оранжеві квіти:</w:t>
      </w:r>
      <w:r w:rsidRPr="00E91290">
        <w:rPr>
          <w:rFonts w:ascii="Bookman Old Style" w:hAnsi="Bookman Old Style"/>
          <w:lang w:val="uk-UA"/>
        </w:rPr>
        <w:t xml:space="preserve"> критика, вмовляння, керування, повчання, моралізування.</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b/>
          <w:bCs/>
          <w:lang w:val="uk-UA"/>
        </w:rPr>
        <w:t xml:space="preserve">Голубі квіти: </w:t>
      </w:r>
      <w:r w:rsidRPr="00E91290">
        <w:rPr>
          <w:rFonts w:ascii="Bookman Old Style" w:hAnsi="Bookman Old Style"/>
          <w:lang w:val="uk-UA"/>
        </w:rPr>
        <w:t>особистий приклад, вислуховування, комплімент, заохочення, похвала, доброзичливі інтонації, зацікавленість, посмішка, підтримка.</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І тепер подивимось на нашу “</w:t>
      </w:r>
      <w:r w:rsidR="00D65E92" w:rsidRPr="00E91290">
        <w:rPr>
          <w:rFonts w:ascii="Bookman Old Style" w:hAnsi="Bookman Old Style"/>
          <w:lang w:val="uk-UA"/>
        </w:rPr>
        <w:t>галявину ”</w:t>
      </w:r>
      <w:r w:rsidRPr="00E91290">
        <w:rPr>
          <w:rFonts w:ascii="Bookman Old Style" w:hAnsi="Bookman Old Style"/>
          <w:lang w:val="uk-UA"/>
        </w:rPr>
        <w:t xml:space="preserve"> - на ній досить багато червоних квітів, а червоний колір — колір застереження, заборони. </w:t>
      </w:r>
    </w:p>
    <w:p w:rsidR="00F008C1" w:rsidRPr="00E91290" w:rsidRDefault="00F008C1" w:rsidP="00E91290">
      <w:pPr>
        <w:numPr>
          <w:ilvl w:val="0"/>
          <w:numId w:val="1"/>
        </w:numPr>
        <w:ind w:left="-15" w:firstLine="709"/>
        <w:rPr>
          <w:rFonts w:ascii="Bookman Old Style" w:hAnsi="Bookman Old Style"/>
          <w:lang w:val="uk-UA"/>
        </w:rPr>
      </w:pPr>
      <w:r w:rsidRPr="00E91290">
        <w:rPr>
          <w:rFonts w:ascii="Bookman Old Style" w:hAnsi="Bookman Old Style"/>
          <w:lang w:val="uk-UA"/>
        </w:rPr>
        <w:t>Робота в групах.</w:t>
      </w:r>
    </w:p>
    <w:p w:rsidR="00F008C1" w:rsidRPr="00E91290" w:rsidRDefault="00F008C1" w:rsidP="00E91290">
      <w:pPr>
        <w:ind w:left="-15" w:firstLine="15"/>
        <w:rPr>
          <w:rFonts w:ascii="Bookman Old Style" w:hAnsi="Bookman Old Style"/>
          <w:lang w:val="uk-UA"/>
        </w:rPr>
      </w:pPr>
      <w:r w:rsidRPr="00E91290">
        <w:rPr>
          <w:rFonts w:ascii="Bookman Old Style" w:hAnsi="Bookman Old Style"/>
          <w:lang w:val="uk-UA"/>
        </w:rPr>
        <w:t xml:space="preserve">Більшість психологів вважає. Що психічне </w:t>
      </w:r>
      <w:r w:rsidR="00D65E92" w:rsidRPr="00E91290">
        <w:rPr>
          <w:rFonts w:ascii="Bookman Old Style" w:hAnsi="Bookman Old Style"/>
          <w:lang w:val="uk-UA"/>
        </w:rPr>
        <w:t>здоров’я</w:t>
      </w:r>
      <w:r w:rsidRPr="00E91290">
        <w:rPr>
          <w:rFonts w:ascii="Bookman Old Style" w:hAnsi="Bookman Old Style"/>
          <w:lang w:val="uk-UA"/>
        </w:rPr>
        <w:t xml:space="preserve">, розвиток і становлення дитини нерозривно пов'язані також із типом батьківського виховання. </w:t>
      </w:r>
    </w:p>
    <w:p w:rsidR="00F008C1" w:rsidRPr="00E91290" w:rsidRDefault="00F008C1" w:rsidP="00E91290">
      <w:pPr>
        <w:ind w:left="-15" w:firstLine="15"/>
        <w:rPr>
          <w:rFonts w:ascii="Bookman Old Style" w:hAnsi="Bookman Old Style"/>
          <w:lang w:val="uk-UA"/>
        </w:rPr>
      </w:pPr>
      <w:r w:rsidRPr="00E91290">
        <w:rPr>
          <w:rFonts w:ascii="Bookman Old Style" w:hAnsi="Bookman Old Style"/>
          <w:lang w:val="uk-UA"/>
        </w:rPr>
        <w:t>У кожної з п'яти груп є опис стилю батьківського виховання.</w:t>
      </w:r>
    </w:p>
    <w:p w:rsidR="00F008C1" w:rsidRPr="00E91290" w:rsidRDefault="00F008C1" w:rsidP="00E91290">
      <w:pPr>
        <w:ind w:left="-15" w:firstLine="15"/>
        <w:rPr>
          <w:rFonts w:ascii="Bookman Old Style" w:hAnsi="Bookman Old Style"/>
          <w:lang w:val="uk-UA"/>
        </w:rPr>
      </w:pPr>
      <w:r w:rsidRPr="00E91290">
        <w:rPr>
          <w:rFonts w:ascii="Bookman Old Style" w:hAnsi="Bookman Old Style"/>
          <w:lang w:val="uk-UA"/>
        </w:rPr>
        <w:t>Прошу опрацювати їх і сформулювати докази того, що саме обраний стиль сімейного виховання найважливіший.</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 xml:space="preserve">- Авторитарний стиль виховання. </w:t>
      </w:r>
    </w:p>
    <w:p w:rsidR="00F008C1" w:rsidRPr="00E91290" w:rsidRDefault="00F008C1" w:rsidP="00E91290">
      <w:pPr>
        <w:ind w:left="-15" w:firstLine="709"/>
        <w:rPr>
          <w:rFonts w:ascii="Bookman Old Style" w:hAnsi="Bookman Old Style"/>
          <w:lang w:val="uk-UA"/>
        </w:rPr>
      </w:pPr>
      <w:r w:rsidRPr="00E91290">
        <w:rPr>
          <w:rFonts w:ascii="Bookman Old Style" w:hAnsi="Bookman Old Style"/>
          <w:lang w:val="uk-UA"/>
        </w:rPr>
        <w:t>Усі рішення приймають батьки, вони вважають, що дитина повинна підкорюватись їхній волі, ставлять перед дитиною високі вимоги, контролюють її поведінку, обмежують її свободу. Батьки змалку виховують почуття відповідальності, вміння долати труднощі.</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 </w:t>
      </w:r>
      <w:proofErr w:type="spellStart"/>
      <w:r w:rsidRPr="00E91290">
        <w:rPr>
          <w:rFonts w:ascii="Bookman Old Style" w:hAnsi="Bookman Old Style"/>
          <w:lang w:val="uk-UA"/>
        </w:rPr>
        <w:t>Опікувальний</w:t>
      </w:r>
      <w:proofErr w:type="spellEnd"/>
      <w:r w:rsidRPr="00E91290">
        <w:rPr>
          <w:rFonts w:ascii="Bookman Old Style" w:hAnsi="Bookman Old Style"/>
          <w:lang w:val="uk-UA"/>
        </w:rPr>
        <w:t xml:space="preserve"> стиль виховання.</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Батьки прагнуть бути завжди з дитиною, вирішувати за неї всі її проблеми. Дитина займає центральне місце в сім'ї.</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 </w:t>
      </w:r>
      <w:proofErr w:type="spellStart"/>
      <w:r w:rsidRPr="00E91290">
        <w:rPr>
          <w:rFonts w:ascii="Bookman Old Style" w:hAnsi="Bookman Old Style"/>
          <w:lang w:val="uk-UA"/>
        </w:rPr>
        <w:t>Потуральний</w:t>
      </w:r>
      <w:proofErr w:type="spellEnd"/>
      <w:r w:rsidRPr="00E91290">
        <w:rPr>
          <w:rFonts w:ascii="Bookman Old Style" w:hAnsi="Bookman Old Style"/>
          <w:lang w:val="uk-UA"/>
        </w:rPr>
        <w:t xml:space="preserve"> стиль виховання.</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Батьки приділяють дитині недостатньо уваги, вона віддана сама собі. Такі батьки не вміють виховувати, не спрямовують і обмежують дитину.</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Хаотичний стиль виховання.</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У батьків відсутній єдиний стиль виховання, нема чітких вимог до дитини. Між батьками є розбіжність у виборі виховних засобів.</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Демократичний стиль виховання.</w:t>
      </w:r>
    </w:p>
    <w:p w:rsidR="00F008C1" w:rsidRPr="00E91290" w:rsidRDefault="00F008C1" w:rsidP="00E91290">
      <w:pPr>
        <w:rPr>
          <w:rFonts w:ascii="Bookman Old Style" w:hAnsi="Bookman Old Style"/>
          <w:lang w:val="uk-UA"/>
        </w:rPr>
      </w:pPr>
      <w:r w:rsidRPr="00E91290">
        <w:rPr>
          <w:rFonts w:ascii="Bookman Old Style" w:hAnsi="Bookman Old Style"/>
          <w:lang w:val="uk-UA"/>
        </w:rPr>
        <w:t>Батьки виховують у дитини особисту відповідальність і самостійність, відносно до її вікових можливостей. Дитина присутня при обговоренні сімейних проблем, бере участь у прийнятті рішень. Батьки вимагають від дитини обміркованої поведінки, і самі чуйно ставляться до її запитів.</w:t>
      </w:r>
      <w:r w:rsidR="00D65E92" w:rsidRPr="00E91290">
        <w:rPr>
          <w:rFonts w:ascii="Bookman Old Style" w:hAnsi="Bookman Old Style"/>
          <w:lang w:val="uk-UA"/>
        </w:rPr>
        <w:t xml:space="preserve"> П</w:t>
      </w:r>
      <w:r w:rsidRPr="00E91290">
        <w:rPr>
          <w:rFonts w:ascii="Bookman Old Style" w:hAnsi="Bookman Old Style"/>
          <w:lang w:val="uk-UA"/>
        </w:rPr>
        <w:t>ри цьому батьки виявляють твердість, дбають про постійне дотримання дисципліни.</w:t>
      </w:r>
    </w:p>
    <w:p w:rsidR="00F008C1" w:rsidRPr="00E91290" w:rsidRDefault="00F008C1" w:rsidP="00E91290">
      <w:pPr>
        <w:ind w:firstLine="709"/>
        <w:rPr>
          <w:rFonts w:ascii="Bookman Old Style" w:hAnsi="Bookman Old Style"/>
          <w:lang w:val="uk-UA"/>
        </w:rPr>
      </w:pP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lastRenderedPageBreak/>
        <w:t xml:space="preserve">Представник кожної групи </w:t>
      </w:r>
      <w:r w:rsidR="00D65E92" w:rsidRPr="00E91290">
        <w:rPr>
          <w:rFonts w:ascii="Bookman Old Style" w:hAnsi="Bookman Old Style"/>
          <w:lang w:val="uk-UA"/>
        </w:rPr>
        <w:t>зачитує</w:t>
      </w:r>
      <w:r w:rsidRPr="00E91290">
        <w:rPr>
          <w:rFonts w:ascii="Bookman Old Style" w:hAnsi="Bookman Old Style"/>
          <w:lang w:val="uk-UA"/>
        </w:rPr>
        <w:t xml:space="preserve"> опис стилю виховання і </w:t>
      </w:r>
      <w:r w:rsidR="00D65E92" w:rsidRPr="00E91290">
        <w:rPr>
          <w:rFonts w:ascii="Bookman Old Style" w:hAnsi="Bookman Old Style"/>
          <w:lang w:val="uk-UA"/>
        </w:rPr>
        <w:t>обґрунтовує</w:t>
      </w:r>
      <w:r w:rsidRPr="00E91290">
        <w:rPr>
          <w:rFonts w:ascii="Bookman Old Style" w:hAnsi="Bookman Old Style"/>
          <w:lang w:val="uk-UA"/>
        </w:rPr>
        <w:t xml:space="preserve"> чому даний стиль виховання є найкращім. </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Орієнтовні пояснення батьків:</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Авторитарний.</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Дитина ще нічого не розуміє, вона маленька. Батьки краще знають що їй потрібно і чого вона хоче, тому вона повинна слухатись.</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 </w:t>
      </w:r>
      <w:proofErr w:type="spellStart"/>
      <w:r w:rsidRPr="00E91290">
        <w:rPr>
          <w:rFonts w:ascii="Bookman Old Style" w:hAnsi="Bookman Old Style"/>
          <w:lang w:val="uk-UA"/>
        </w:rPr>
        <w:t>Опікувальний</w:t>
      </w:r>
      <w:proofErr w:type="spellEnd"/>
      <w:r w:rsidRPr="00E91290">
        <w:rPr>
          <w:rFonts w:ascii="Bookman Old Style" w:hAnsi="Bookman Old Style"/>
          <w:lang w:val="uk-UA"/>
        </w:rPr>
        <w:t>.</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Треба щоб найменше труднощів і проблем було у дитини. Щоб дитину нічого не засмучувало.</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 </w:t>
      </w:r>
      <w:proofErr w:type="spellStart"/>
      <w:r w:rsidRPr="00E91290">
        <w:rPr>
          <w:rFonts w:ascii="Bookman Old Style" w:hAnsi="Bookman Old Style"/>
          <w:lang w:val="uk-UA"/>
        </w:rPr>
        <w:t>Потуральний</w:t>
      </w:r>
      <w:proofErr w:type="spellEnd"/>
      <w:r w:rsidRPr="00E91290">
        <w:rPr>
          <w:rFonts w:ascii="Bookman Old Style" w:hAnsi="Bookman Old Style"/>
          <w:lang w:val="uk-UA"/>
        </w:rPr>
        <w:t>.</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Дитина хай </w:t>
      </w:r>
      <w:r w:rsidR="00D65E92" w:rsidRPr="00E91290">
        <w:rPr>
          <w:rFonts w:ascii="Bookman Old Style" w:hAnsi="Bookman Old Style"/>
          <w:lang w:val="uk-UA"/>
        </w:rPr>
        <w:t>робить що хоче, лише б</w:t>
      </w:r>
      <w:r w:rsidRPr="00E91290">
        <w:rPr>
          <w:rFonts w:ascii="Bookman Old Style" w:hAnsi="Bookman Old Style"/>
          <w:lang w:val="uk-UA"/>
        </w:rPr>
        <w:t xml:space="preserve"> не </w:t>
      </w:r>
      <w:r w:rsidR="00D65E92" w:rsidRPr="00E91290">
        <w:rPr>
          <w:rFonts w:ascii="Bookman Old Style" w:hAnsi="Bookman Old Style"/>
          <w:lang w:val="uk-UA"/>
        </w:rPr>
        <w:t>заважала</w:t>
      </w:r>
      <w:r w:rsidRPr="00E91290">
        <w:rPr>
          <w:rFonts w:ascii="Bookman Old Style" w:hAnsi="Bookman Old Style"/>
          <w:lang w:val="uk-UA"/>
        </w:rPr>
        <w:t>.</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Хаотичний.</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Коли є ча</w:t>
      </w:r>
      <w:r w:rsidR="00D65E92" w:rsidRPr="00E91290">
        <w:rPr>
          <w:rFonts w:ascii="Bookman Old Style" w:hAnsi="Bookman Old Style"/>
          <w:lang w:val="uk-UA"/>
        </w:rPr>
        <w:t>с</w:t>
      </w:r>
      <w:r w:rsidRPr="00E91290">
        <w:rPr>
          <w:rFonts w:ascii="Bookman Old Style" w:hAnsi="Bookman Old Style"/>
          <w:lang w:val="uk-UA"/>
        </w:rPr>
        <w:t>, тоді виховуємо. Нас ніхто не виховував, і виросли.</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Демократичний.</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Виховувати необхідно </w:t>
      </w:r>
      <w:r w:rsidR="00D65E92" w:rsidRPr="00E91290">
        <w:rPr>
          <w:rFonts w:ascii="Bookman Old Style" w:hAnsi="Bookman Old Style"/>
          <w:lang w:val="uk-UA"/>
        </w:rPr>
        <w:t>розумно</w:t>
      </w:r>
      <w:r w:rsidRPr="00E91290">
        <w:rPr>
          <w:rFonts w:ascii="Bookman Old Style" w:hAnsi="Bookman Old Style"/>
          <w:lang w:val="uk-UA"/>
        </w:rPr>
        <w:t>. В разі потреби — допомогти, чи проконтролювати, чи дати змогу виконати самостійно.</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А учасники інших груп у формі дискусії обговорюють до чого може призвести саме даний стиль. </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Орієнтовні відповіді опонентів:</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Авторитарний.</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Діти таких батьків поводяться агресивно і відчужено. З віком дитина все частіше виявляє жорстокість, агресію. У неї неадекватна самооцінка (занижена, чи </w:t>
      </w:r>
      <w:r w:rsidR="00D65E92" w:rsidRPr="00E91290">
        <w:rPr>
          <w:rFonts w:ascii="Bookman Old Style" w:hAnsi="Bookman Old Style"/>
          <w:lang w:val="uk-UA"/>
        </w:rPr>
        <w:t>завищена</w:t>
      </w:r>
      <w:r w:rsidRPr="00E91290">
        <w:rPr>
          <w:rFonts w:ascii="Bookman Old Style" w:hAnsi="Bookman Old Style"/>
          <w:lang w:val="uk-UA"/>
        </w:rPr>
        <w:t>).</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 </w:t>
      </w:r>
      <w:proofErr w:type="spellStart"/>
      <w:r w:rsidRPr="00E91290">
        <w:rPr>
          <w:rFonts w:ascii="Bookman Old Style" w:hAnsi="Bookman Old Style"/>
          <w:lang w:val="uk-UA"/>
        </w:rPr>
        <w:t>Опікувальний</w:t>
      </w:r>
      <w:proofErr w:type="spellEnd"/>
      <w:r w:rsidRPr="00E91290">
        <w:rPr>
          <w:rFonts w:ascii="Bookman Old Style" w:hAnsi="Bookman Old Style"/>
          <w:lang w:val="uk-UA"/>
        </w:rPr>
        <w:t>.</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Дитина не може </w:t>
      </w:r>
      <w:r w:rsidR="00D65E92" w:rsidRPr="00E91290">
        <w:rPr>
          <w:rFonts w:ascii="Bookman Old Style" w:hAnsi="Bookman Old Style"/>
          <w:lang w:val="uk-UA"/>
        </w:rPr>
        <w:t>самоутвердитись</w:t>
      </w:r>
      <w:r w:rsidRPr="00E91290">
        <w:rPr>
          <w:rFonts w:ascii="Bookman Old Style" w:hAnsi="Bookman Old Style"/>
          <w:lang w:val="uk-UA"/>
        </w:rPr>
        <w:t>, зростає її невпевненість у собі.</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w:t>
      </w:r>
      <w:proofErr w:type="spellStart"/>
      <w:r w:rsidRPr="00E91290">
        <w:rPr>
          <w:rFonts w:ascii="Bookman Old Style" w:hAnsi="Bookman Old Style"/>
          <w:lang w:val="uk-UA"/>
        </w:rPr>
        <w:t>Потуральний</w:t>
      </w:r>
      <w:proofErr w:type="spellEnd"/>
      <w:r w:rsidRPr="00E91290">
        <w:rPr>
          <w:rFonts w:ascii="Bookman Old Style" w:hAnsi="Bookman Old Style"/>
          <w:lang w:val="uk-UA"/>
        </w:rPr>
        <w:t>.</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 xml:space="preserve">Дитина негативно ставиться до навчання, відчуває невпевненість, у неї низький рівень мотивації. </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-Хаотичний.</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Такі діти часто невпевнені, не довіряють дорослим. Відчуття нестабільності веде до несподіваних рішень, неадекватної поведінки.</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-Демократичний.</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Такі діти достатньо адаптовані, вони не соромляться запитувати, відповідальні і самостійні.</w:t>
      </w:r>
    </w:p>
    <w:p w:rsidR="00F008C1" w:rsidRPr="00E91290" w:rsidRDefault="00F008C1" w:rsidP="00E91290">
      <w:pPr>
        <w:rPr>
          <w:rFonts w:ascii="Bookman Old Style" w:hAnsi="Bookman Old Style"/>
          <w:lang w:val="uk-UA"/>
        </w:rPr>
      </w:pPr>
      <w:r w:rsidRPr="00E91290">
        <w:rPr>
          <w:rFonts w:ascii="Bookman Old Style" w:hAnsi="Bookman Old Style"/>
          <w:b/>
          <w:bCs/>
          <w:lang w:val="uk-UA"/>
        </w:rPr>
        <w:t>Висновок</w:t>
      </w:r>
      <w:r w:rsidRPr="00E91290">
        <w:rPr>
          <w:rFonts w:ascii="Bookman Old Style" w:hAnsi="Bookman Old Style"/>
          <w:lang w:val="uk-UA"/>
        </w:rPr>
        <w:t>.</w:t>
      </w:r>
    </w:p>
    <w:p w:rsidR="00F008C1" w:rsidRPr="00E91290" w:rsidRDefault="00F008C1" w:rsidP="00E91290">
      <w:pPr>
        <w:rPr>
          <w:rFonts w:ascii="Bookman Old Style" w:hAnsi="Bookman Old Style"/>
          <w:lang w:val="uk-UA"/>
        </w:rPr>
      </w:pPr>
      <w:r w:rsidRPr="00E91290">
        <w:rPr>
          <w:rFonts w:ascii="Bookman Old Style" w:hAnsi="Bookman Old Style"/>
          <w:lang w:val="uk-UA"/>
        </w:rPr>
        <w:t>Тож найдоцільнішим є демократичний стиль виховання, коли батьки готові в разі потреби допомогти дитині, постійно спілкуються з дитиною, вірять в її здатність до успішної самостійної діяльності. Батьки найбільш значимі для дитини люди і саме від того, який стиль виховання ви обираєте, залежить якою людиною агресивно чи доброю, відкритою чи замкненою вона стане. Тому давайте ми з вами складемо загальні правила виховання наших дітей (за пропозиціями батьків і вчителя).</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Правила виховання.</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Повірте у неповторність своєї дитини, у те, що вона єдина унікальна, не схожа на жодну іншу, і не є вашою точною копією. Приймайте її такою, якою вона є, підкреслюйте її сильні властивості.</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 xml:space="preserve">Будьте уважними і чуйними до дитини, уникайте образ і погроз. </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 xml:space="preserve">Поєднуйте повагу до дитини з вимогливістю, не соромтеся виявляти любов до дитини, дайте їй зрозуміти, що </w:t>
      </w:r>
      <w:r w:rsidR="00D65E92" w:rsidRPr="00E91290">
        <w:rPr>
          <w:rFonts w:ascii="Bookman Old Style" w:hAnsi="Bookman Old Style"/>
          <w:lang w:val="uk-UA"/>
        </w:rPr>
        <w:t>любитимете</w:t>
      </w:r>
      <w:r w:rsidRPr="00E91290">
        <w:rPr>
          <w:rFonts w:ascii="Bookman Old Style" w:hAnsi="Bookman Old Style"/>
          <w:lang w:val="uk-UA"/>
        </w:rPr>
        <w:t xml:space="preserve"> за будь-яких обставин.</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 xml:space="preserve">Намагайтеся, щоб ваша любов не перетворилася на вседозволеність та </w:t>
      </w:r>
      <w:r w:rsidRPr="00E91290">
        <w:rPr>
          <w:rFonts w:ascii="Bookman Old Style" w:hAnsi="Bookman Old Style"/>
          <w:lang w:val="uk-UA"/>
        </w:rPr>
        <w:lastRenderedPageBreak/>
        <w:t>бездоглядність.</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Діти повторюють дії дорослих, насамперед батьків. Станьте взірцем для них.</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 xml:space="preserve">Заохочуйте особисту відповідальність і самостійність. </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Вимагайте обміркованої поведінки.</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Чуйно ставтесь до запитів дитини.</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Намагайтеся впливати на дитину проханням. І якщо прохання не виконується, лише тоді вдавайтеся до інструкцій наказів.</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 xml:space="preserve"> Дбайте про постійне дотримання дисципліни.</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 xml:space="preserve"> Покарання не повинне витісняти любов. Воно повинно бути справедливим, враховуючи вчинок і мотив.</w:t>
      </w:r>
    </w:p>
    <w:p w:rsidR="00F008C1" w:rsidRPr="00E91290" w:rsidRDefault="00F008C1" w:rsidP="00E91290">
      <w:pPr>
        <w:numPr>
          <w:ilvl w:val="0"/>
          <w:numId w:val="2"/>
        </w:numPr>
        <w:tabs>
          <w:tab w:val="clear" w:pos="720"/>
        </w:tabs>
        <w:ind w:left="709" w:hanging="425"/>
        <w:rPr>
          <w:rFonts w:ascii="Bookman Old Style" w:hAnsi="Bookman Old Style"/>
          <w:lang w:val="uk-UA"/>
        </w:rPr>
      </w:pPr>
      <w:r w:rsidRPr="00E91290">
        <w:rPr>
          <w:rFonts w:ascii="Bookman Old Style" w:hAnsi="Bookman Old Style"/>
          <w:lang w:val="uk-UA"/>
        </w:rPr>
        <w:t xml:space="preserve"> Частіше спілкуйтеся з дітьми, вислуховуйте їх.</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А тепер поміркуємо, чи потрібно забрати </w:t>
      </w:r>
      <w:r w:rsidR="00D65E92" w:rsidRPr="00E91290">
        <w:rPr>
          <w:rFonts w:ascii="Bookman Old Style" w:hAnsi="Bookman Old Style"/>
          <w:lang w:val="uk-UA"/>
        </w:rPr>
        <w:t>деякі</w:t>
      </w:r>
      <w:r w:rsidRPr="00E91290">
        <w:rPr>
          <w:rFonts w:ascii="Bookman Old Style" w:hAnsi="Bookman Old Style"/>
          <w:lang w:val="uk-UA"/>
        </w:rPr>
        <w:t xml:space="preserve"> квіти з нашої “</w:t>
      </w:r>
      <w:proofErr w:type="spellStart"/>
      <w:r w:rsidR="00E91290" w:rsidRPr="00E91290">
        <w:rPr>
          <w:rFonts w:ascii="Bookman Old Style" w:hAnsi="Bookman Old Style"/>
          <w:lang w:val="uk-UA"/>
        </w:rPr>
        <w:t>галявини</w:t>
      </w:r>
      <w:r w:rsidR="00D65E92" w:rsidRPr="00E91290">
        <w:rPr>
          <w:rFonts w:ascii="Bookman Old Style" w:hAnsi="Bookman Old Style"/>
          <w:lang w:val="uk-UA"/>
        </w:rPr>
        <w:t>”</w:t>
      </w:r>
      <w:proofErr w:type="spellEnd"/>
      <w:r w:rsidRPr="00E91290">
        <w:rPr>
          <w:rFonts w:ascii="Bookman Old Style" w:hAnsi="Bookman Old Style"/>
          <w:lang w:val="uk-UA"/>
        </w:rPr>
        <w:t>, щоб вона стала більш ніжною і спокійнішою.</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Як зазначає великий педагог, </w:t>
      </w:r>
      <w:r w:rsidR="00D65E92" w:rsidRPr="00E91290">
        <w:rPr>
          <w:rFonts w:ascii="Bookman Old Style" w:hAnsi="Bookman Old Style"/>
          <w:lang w:val="uk-UA"/>
        </w:rPr>
        <w:t>академік</w:t>
      </w:r>
      <w:r w:rsidRPr="00E91290">
        <w:rPr>
          <w:rFonts w:ascii="Bookman Old Style" w:hAnsi="Bookman Old Style"/>
          <w:lang w:val="uk-UA"/>
        </w:rPr>
        <w:t xml:space="preserve"> Шалві </w:t>
      </w:r>
      <w:proofErr w:type="spellStart"/>
      <w:r w:rsidRPr="00E91290">
        <w:rPr>
          <w:rFonts w:ascii="Bookman Old Style" w:hAnsi="Bookman Old Style"/>
          <w:lang w:val="uk-UA"/>
        </w:rPr>
        <w:t>Амонашвілі</w:t>
      </w:r>
      <w:proofErr w:type="spellEnd"/>
      <w:r w:rsidRPr="00E91290">
        <w:rPr>
          <w:rFonts w:ascii="Bookman Old Style" w:hAnsi="Bookman Old Style"/>
          <w:lang w:val="uk-UA"/>
        </w:rPr>
        <w:t xml:space="preserve">, внутрішній вогонь, закладений у дитині природою, з'являється перед нами у трьох основних пристрастях: </w:t>
      </w:r>
    </w:p>
    <w:p w:rsidR="00F008C1" w:rsidRPr="00E91290" w:rsidRDefault="00F008C1" w:rsidP="00E91290">
      <w:pPr>
        <w:numPr>
          <w:ilvl w:val="0"/>
          <w:numId w:val="3"/>
        </w:numPr>
        <w:tabs>
          <w:tab w:val="clear" w:pos="720"/>
          <w:tab w:val="num" w:pos="426"/>
        </w:tabs>
        <w:ind w:left="567" w:hanging="142"/>
        <w:rPr>
          <w:rFonts w:ascii="Bookman Old Style" w:hAnsi="Bookman Old Style"/>
          <w:lang w:val="uk-UA"/>
        </w:rPr>
      </w:pPr>
      <w:r w:rsidRPr="00E91290">
        <w:rPr>
          <w:rFonts w:ascii="Bookman Old Style" w:hAnsi="Bookman Old Style"/>
          <w:lang w:val="uk-UA"/>
        </w:rPr>
        <w:t>Перша пристрасть — це пристрасть, до Розвитку. Дитина не може не розвиватися — духовно, морально, розумово, фізично.</w:t>
      </w:r>
    </w:p>
    <w:p w:rsidR="00F008C1" w:rsidRPr="00E91290" w:rsidRDefault="00F008C1" w:rsidP="00E91290">
      <w:pPr>
        <w:numPr>
          <w:ilvl w:val="0"/>
          <w:numId w:val="3"/>
        </w:numPr>
        <w:tabs>
          <w:tab w:val="clear" w:pos="720"/>
          <w:tab w:val="num" w:pos="426"/>
        </w:tabs>
        <w:ind w:left="567" w:hanging="142"/>
        <w:rPr>
          <w:rFonts w:ascii="Bookman Old Style" w:hAnsi="Bookman Old Style"/>
          <w:lang w:val="uk-UA"/>
        </w:rPr>
      </w:pPr>
      <w:r w:rsidRPr="00E91290">
        <w:rPr>
          <w:rFonts w:ascii="Bookman Old Style" w:hAnsi="Bookman Old Style"/>
          <w:lang w:val="uk-UA"/>
        </w:rPr>
        <w:t>Друга пристрасть — це пристрасть до Дорослішання. Діти прагнуть до дорослішання, хочуть бути старшими. Підтвердження тому — зміст рольових ігор, у яких кожна дитина бере на себе “</w:t>
      </w:r>
      <w:r w:rsidR="00D65E92" w:rsidRPr="00E91290">
        <w:rPr>
          <w:rFonts w:ascii="Bookman Old Style" w:hAnsi="Bookman Old Style"/>
          <w:lang w:val="uk-UA"/>
        </w:rPr>
        <w:t>обов’язки</w:t>
      </w:r>
      <w:r w:rsidRPr="00E91290">
        <w:rPr>
          <w:rFonts w:ascii="Bookman Old Style" w:hAnsi="Bookman Old Style"/>
          <w:lang w:val="uk-UA"/>
        </w:rPr>
        <w:t xml:space="preserve"> дорослої людини. Задоволення пристрасті до дорослішання відбувається в спілкуванні, в першу чергу з дорослими.</w:t>
      </w:r>
    </w:p>
    <w:p w:rsidR="00F008C1" w:rsidRPr="00E91290" w:rsidRDefault="00F008C1" w:rsidP="00E91290">
      <w:pPr>
        <w:numPr>
          <w:ilvl w:val="0"/>
          <w:numId w:val="3"/>
        </w:numPr>
        <w:tabs>
          <w:tab w:val="clear" w:pos="720"/>
          <w:tab w:val="num" w:pos="426"/>
        </w:tabs>
        <w:ind w:left="567" w:hanging="142"/>
        <w:rPr>
          <w:rFonts w:ascii="Bookman Old Style" w:hAnsi="Bookman Old Style"/>
          <w:lang w:val="uk-UA"/>
        </w:rPr>
      </w:pPr>
      <w:r w:rsidRPr="00E91290">
        <w:rPr>
          <w:rFonts w:ascii="Bookman Old Style" w:hAnsi="Bookman Old Style"/>
          <w:lang w:val="uk-UA"/>
        </w:rPr>
        <w:t xml:space="preserve">Третя пристрасть — це пристрасть до Свободи. Дитина виявляє її з </w:t>
      </w:r>
      <w:r w:rsidR="00D14056" w:rsidRPr="00E91290">
        <w:rPr>
          <w:rFonts w:ascii="Bookman Old Style" w:hAnsi="Bookman Old Style"/>
          <w:lang w:val="uk-UA"/>
        </w:rPr>
        <w:t>раннього</w:t>
      </w:r>
      <w:r w:rsidRPr="00E91290">
        <w:rPr>
          <w:rFonts w:ascii="Bookman Old Style" w:hAnsi="Bookman Old Style"/>
          <w:lang w:val="uk-UA"/>
        </w:rPr>
        <w:t xml:space="preserve"> дитинства. В різних формах і багатогранно. Особливо сильно вона виявляє себе, коли дитина 2-3-річного віку намагається вислизнути з-під оцінки дорослих, і прагне </w:t>
      </w:r>
      <w:r w:rsidR="00D14056" w:rsidRPr="00E91290">
        <w:rPr>
          <w:rFonts w:ascii="Bookman Old Style" w:hAnsi="Bookman Old Style"/>
          <w:lang w:val="uk-UA"/>
        </w:rPr>
        <w:t xml:space="preserve">утвердити </w:t>
      </w:r>
      <w:r w:rsidRPr="00E91290">
        <w:rPr>
          <w:rFonts w:ascii="Bookman Old Style" w:hAnsi="Bookman Old Style"/>
          <w:lang w:val="uk-UA"/>
        </w:rPr>
        <w:t xml:space="preserve">свою самостійність: “Я сам!”. </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Зрозуміло, що дітям не </w:t>
      </w:r>
      <w:r w:rsidR="00D65E92" w:rsidRPr="00E91290">
        <w:rPr>
          <w:rFonts w:ascii="Bookman Old Style" w:hAnsi="Bookman Old Style"/>
          <w:lang w:val="uk-UA"/>
        </w:rPr>
        <w:t>можна</w:t>
      </w:r>
      <w:r w:rsidRPr="00E91290">
        <w:rPr>
          <w:rFonts w:ascii="Bookman Old Style" w:hAnsi="Bookman Old Style"/>
          <w:lang w:val="uk-UA"/>
        </w:rPr>
        <w:t xml:space="preserve"> дозволити все. </w:t>
      </w:r>
      <w:r w:rsidR="00D65E92" w:rsidRPr="00E91290">
        <w:rPr>
          <w:rFonts w:ascii="Bookman Old Style" w:hAnsi="Bookman Old Style"/>
          <w:lang w:val="uk-UA"/>
        </w:rPr>
        <w:t>Вседозволеність</w:t>
      </w:r>
      <w:r w:rsidRPr="00E91290">
        <w:rPr>
          <w:rFonts w:ascii="Bookman Old Style" w:hAnsi="Bookman Old Style"/>
          <w:lang w:val="uk-UA"/>
        </w:rPr>
        <w:t xml:space="preserve"> може згубно позначитись на їхній долі, але потрібно зрозуміти і те, що дітей неможна виховувати у всезабороняючій атмосфері, не можна їх постійно тримати в “своїх руках “, силувати і примушувати проти їхньої волі. </w:t>
      </w:r>
    </w:p>
    <w:p w:rsidR="00F008C1" w:rsidRPr="00E91290" w:rsidRDefault="00F008C1" w:rsidP="00E91290">
      <w:pPr>
        <w:numPr>
          <w:ilvl w:val="0"/>
          <w:numId w:val="1"/>
        </w:numPr>
        <w:rPr>
          <w:rFonts w:ascii="Bookman Old Style" w:hAnsi="Bookman Old Style"/>
          <w:lang w:val="uk-UA"/>
        </w:rPr>
      </w:pPr>
      <w:r w:rsidRPr="00E91290">
        <w:rPr>
          <w:rFonts w:ascii="Bookman Old Style" w:hAnsi="Bookman Old Style"/>
          <w:lang w:val="uk-UA"/>
        </w:rPr>
        <w:t xml:space="preserve">Вправа “Моя </w:t>
      </w:r>
      <w:r w:rsidR="00D65E92" w:rsidRPr="00E91290">
        <w:rPr>
          <w:rFonts w:ascii="Bookman Old Style" w:hAnsi="Bookman Old Style"/>
          <w:lang w:val="uk-UA"/>
        </w:rPr>
        <w:t>дитина ”</w:t>
      </w:r>
      <w:r w:rsidRPr="00E91290">
        <w:rPr>
          <w:rFonts w:ascii="Bookman Old Style" w:hAnsi="Bookman Old Style"/>
          <w:lang w:val="uk-UA"/>
        </w:rPr>
        <w:t>.</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Ми склали загальні правила. Дійшли взаєморозуміння в питаннях сімейного виховання, тож об'єднаємось в одне коло (батьки сідають в одне коло).</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Я вручаю вам оцю гарну, живу тендітну квітку — це образ вашої дитини. Передавайте її з рук в руки, і дивлячись на неї </w:t>
      </w:r>
      <w:r w:rsidR="00D65E92" w:rsidRPr="00E91290">
        <w:rPr>
          <w:rFonts w:ascii="Bookman Old Style" w:hAnsi="Bookman Old Style"/>
          <w:lang w:val="uk-UA"/>
        </w:rPr>
        <w:t>продовжить</w:t>
      </w:r>
      <w:r w:rsidRPr="00E91290">
        <w:rPr>
          <w:rFonts w:ascii="Bookman Old Style" w:hAnsi="Bookman Old Style"/>
          <w:lang w:val="uk-UA"/>
        </w:rPr>
        <w:t xml:space="preserve"> розповідь за початком: </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“Я хочу, щоб мій син (моя донька), стали, були ...</w:t>
      </w:r>
    </w:p>
    <w:p w:rsidR="00F008C1" w:rsidRPr="00E91290" w:rsidRDefault="00F008C1" w:rsidP="00E91290">
      <w:pPr>
        <w:ind w:firstLine="709"/>
        <w:rPr>
          <w:rFonts w:ascii="Bookman Old Style" w:hAnsi="Bookman Old Style"/>
          <w:lang w:val="uk-UA"/>
        </w:rPr>
      </w:pPr>
      <w:r w:rsidRPr="00E91290">
        <w:rPr>
          <w:rFonts w:ascii="Bookman Old Style" w:hAnsi="Bookman Old Style"/>
          <w:lang w:val="uk-UA"/>
        </w:rPr>
        <w:t>Для цього я ...”</w:t>
      </w:r>
    </w:p>
    <w:p w:rsidR="00F008C1" w:rsidRPr="00E91290" w:rsidRDefault="00F008C1" w:rsidP="00E91290">
      <w:pPr>
        <w:numPr>
          <w:ilvl w:val="0"/>
          <w:numId w:val="1"/>
        </w:numPr>
        <w:rPr>
          <w:rFonts w:ascii="Bookman Old Style" w:hAnsi="Bookman Old Style"/>
          <w:lang w:val="uk-UA"/>
        </w:rPr>
      </w:pPr>
      <w:r w:rsidRPr="00E91290">
        <w:rPr>
          <w:rFonts w:ascii="Bookman Old Style" w:hAnsi="Bookman Old Style"/>
          <w:lang w:val="uk-UA"/>
        </w:rPr>
        <w:t>Підсумок зборів.</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“Дитина не тільки готується до життя — вона вже живе. Потрібно відкрити дитині саме життя. Допомогти їй проводити спостереження над явищами життя, черпати з них </w:t>
      </w:r>
      <w:r w:rsidR="00D65E92" w:rsidRPr="00E91290">
        <w:rPr>
          <w:rFonts w:ascii="Bookman Old Style" w:hAnsi="Bookman Old Style"/>
          <w:lang w:val="uk-UA"/>
        </w:rPr>
        <w:t>досвід</w:t>
      </w:r>
      <w:r w:rsidRPr="00E91290">
        <w:rPr>
          <w:rFonts w:ascii="Bookman Old Style" w:hAnsi="Bookman Old Style"/>
          <w:lang w:val="uk-UA"/>
        </w:rPr>
        <w:t xml:space="preserve"> для його поліпшення, вибрати в ньому вірний </w:t>
      </w:r>
      <w:r w:rsidR="00D65E92" w:rsidRPr="00E91290">
        <w:rPr>
          <w:rFonts w:ascii="Bookman Old Style" w:hAnsi="Bookman Old Style"/>
          <w:lang w:val="uk-UA"/>
        </w:rPr>
        <w:t>шлях ”</w:t>
      </w:r>
      <w:r w:rsidRPr="00E91290">
        <w:rPr>
          <w:rFonts w:ascii="Bookman Old Style" w:hAnsi="Bookman Old Style"/>
          <w:lang w:val="uk-UA"/>
        </w:rPr>
        <w:t xml:space="preserve"> Ш.</w:t>
      </w:r>
      <w:proofErr w:type="spellStart"/>
      <w:r w:rsidRPr="00E91290">
        <w:rPr>
          <w:rFonts w:ascii="Bookman Old Style" w:hAnsi="Bookman Old Style"/>
          <w:lang w:val="uk-UA"/>
        </w:rPr>
        <w:t>Амонашвілі</w:t>
      </w:r>
      <w:proofErr w:type="spellEnd"/>
      <w:r w:rsidRPr="00E91290">
        <w:rPr>
          <w:rFonts w:ascii="Bookman Old Style" w:hAnsi="Bookman Old Style"/>
          <w:lang w:val="uk-UA"/>
        </w:rPr>
        <w:t>.</w:t>
      </w:r>
    </w:p>
    <w:p w:rsidR="00F008C1" w:rsidRPr="00E91290" w:rsidRDefault="00F008C1" w:rsidP="00E91290">
      <w:pPr>
        <w:rPr>
          <w:rFonts w:ascii="Bookman Old Style" w:hAnsi="Bookman Old Style"/>
          <w:lang w:val="uk-UA"/>
        </w:rPr>
      </w:pPr>
      <w:r w:rsidRPr="00E91290">
        <w:rPr>
          <w:rFonts w:ascii="Bookman Old Style" w:hAnsi="Bookman Old Style"/>
          <w:lang w:val="uk-UA"/>
        </w:rPr>
        <w:t xml:space="preserve">Виховуючи, будемо виховуватись самі, адже справжнє виховання </w:t>
      </w:r>
      <w:r w:rsidR="0078276C" w:rsidRPr="00E91290">
        <w:rPr>
          <w:rFonts w:ascii="Bookman Old Style" w:hAnsi="Bookman Old Style"/>
          <w:lang w:val="uk-UA"/>
        </w:rPr>
        <w:t>дитини — у вихованні самих себе</w:t>
      </w:r>
    </w:p>
    <w:p w:rsidR="00F008C1" w:rsidRPr="00E91290" w:rsidRDefault="00F008C1" w:rsidP="00E91290">
      <w:pPr>
        <w:ind w:firstLine="709"/>
        <w:rPr>
          <w:rFonts w:ascii="Bookman Old Style" w:hAnsi="Bookman Old Style"/>
          <w:lang w:val="uk-UA"/>
        </w:rPr>
      </w:pPr>
    </w:p>
    <w:p w:rsidR="00F008C1" w:rsidRDefault="00F008C1" w:rsidP="00E91290">
      <w:pPr>
        <w:rPr>
          <w:rFonts w:ascii="Bookman Old Style" w:hAnsi="Bookman Old Style"/>
          <w:lang w:val="uk-UA"/>
        </w:rPr>
      </w:pPr>
    </w:p>
    <w:p w:rsidR="007265FB" w:rsidRPr="007265FB" w:rsidRDefault="007265FB" w:rsidP="00E91290">
      <w:pPr>
        <w:rPr>
          <w:rFonts w:ascii="Bookman Old Style" w:hAnsi="Bookman Old Style"/>
          <w:b/>
          <w:lang w:val="uk-UA"/>
        </w:rPr>
      </w:pPr>
      <w:r w:rsidRPr="007265FB">
        <w:rPr>
          <w:rFonts w:ascii="Bookman Old Style" w:hAnsi="Bookman Old Style"/>
          <w:b/>
          <w:lang w:val="uk-UA"/>
        </w:rPr>
        <w:t xml:space="preserve">3-А клас, класний керівник </w:t>
      </w:r>
      <w:proofErr w:type="spellStart"/>
      <w:r w:rsidRPr="007265FB">
        <w:rPr>
          <w:rFonts w:ascii="Bookman Old Style" w:hAnsi="Bookman Old Style"/>
          <w:b/>
          <w:lang w:val="uk-UA"/>
        </w:rPr>
        <w:t>Телішевська</w:t>
      </w:r>
      <w:proofErr w:type="spellEnd"/>
      <w:r w:rsidRPr="007265FB">
        <w:rPr>
          <w:rFonts w:ascii="Bookman Old Style" w:hAnsi="Bookman Old Style"/>
          <w:b/>
          <w:lang w:val="uk-UA"/>
        </w:rPr>
        <w:t xml:space="preserve"> Любов Олександрівна </w:t>
      </w:r>
    </w:p>
    <w:sectPr w:rsidR="007265FB" w:rsidRPr="007265FB" w:rsidSect="00E91290">
      <w:pgSz w:w="11905" w:h="16837"/>
      <w:pgMar w:top="1134" w:right="1134" w:bottom="1134" w:left="1134" w:header="720" w:footer="720" w:gutter="0"/>
      <w:pgBorders w:offsetFrom="page">
        <w:top w:val="vine" w:sz="15" w:space="24" w:color="339966"/>
        <w:bottom w:val="vine" w:sz="15" w:space="24" w:color="339966"/>
      </w:pgBorders>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BD4F5DC"/>
    <w:lvl w:ilvl="0">
      <w:start w:val="1"/>
      <w:numFmt w:val="decimal"/>
      <w:lvlText w:val="%1."/>
      <w:lvlJc w:val="left"/>
      <w:pPr>
        <w:tabs>
          <w:tab w:val="num" w:pos="720"/>
        </w:tabs>
        <w:ind w:left="720" w:hanging="360"/>
      </w:pPr>
      <w:rPr>
        <w:rFonts w:ascii="Bookman Old Style" w:eastAsia="Times New Roman" w:hAnsi="Bookman Old Style"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C0258E6"/>
    <w:multiLevelType w:val="hybridMultilevel"/>
    <w:tmpl w:val="36DACF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B03EF9"/>
    <w:multiLevelType w:val="hybridMultilevel"/>
    <w:tmpl w:val="7F82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142F43"/>
    <w:multiLevelType w:val="hybridMultilevel"/>
    <w:tmpl w:val="C9122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65E92"/>
    <w:rsid w:val="00215076"/>
    <w:rsid w:val="00236669"/>
    <w:rsid w:val="002C0359"/>
    <w:rsid w:val="00412D81"/>
    <w:rsid w:val="004F7792"/>
    <w:rsid w:val="005A79C7"/>
    <w:rsid w:val="007265FB"/>
    <w:rsid w:val="0078276C"/>
    <w:rsid w:val="007B6049"/>
    <w:rsid w:val="00CC0150"/>
    <w:rsid w:val="00D14056"/>
    <w:rsid w:val="00D65E92"/>
    <w:rsid w:val="00E91290"/>
    <w:rsid w:val="00F00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150"/>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C0150"/>
  </w:style>
  <w:style w:type="character" w:customStyle="1" w:styleId="NumberingSymbols">
    <w:name w:val="Numbering Symbols"/>
    <w:rsid w:val="00CC0150"/>
  </w:style>
  <w:style w:type="character" w:customStyle="1" w:styleId="Bullets">
    <w:name w:val="Bullets"/>
    <w:rsid w:val="00CC0150"/>
    <w:rPr>
      <w:rFonts w:ascii="OpenSymbol" w:eastAsia="OpenSymbol" w:hAnsi="OpenSymbol" w:cs="OpenSymbol"/>
    </w:rPr>
  </w:style>
  <w:style w:type="paragraph" w:customStyle="1" w:styleId="Heading">
    <w:name w:val="Heading"/>
    <w:basedOn w:val="a"/>
    <w:next w:val="a3"/>
    <w:rsid w:val="00CC0150"/>
    <w:pPr>
      <w:keepNext/>
      <w:spacing w:before="240" w:after="120"/>
    </w:pPr>
    <w:rPr>
      <w:rFonts w:ascii="Arial" w:hAnsi="Arial" w:cs="Tahoma"/>
      <w:sz w:val="28"/>
      <w:szCs w:val="28"/>
    </w:rPr>
  </w:style>
  <w:style w:type="paragraph" w:styleId="a3">
    <w:name w:val="Body Text"/>
    <w:basedOn w:val="a"/>
    <w:rsid w:val="00CC0150"/>
    <w:pPr>
      <w:spacing w:after="120"/>
    </w:pPr>
  </w:style>
  <w:style w:type="paragraph" w:styleId="a4">
    <w:name w:val="List"/>
    <w:basedOn w:val="a3"/>
    <w:rsid w:val="00CC0150"/>
    <w:rPr>
      <w:rFonts w:cs="Tahoma"/>
    </w:rPr>
  </w:style>
  <w:style w:type="paragraph" w:customStyle="1" w:styleId="Caption">
    <w:name w:val="Caption"/>
    <w:basedOn w:val="a"/>
    <w:rsid w:val="00CC0150"/>
    <w:pPr>
      <w:suppressLineNumbers/>
      <w:spacing w:before="120" w:after="120"/>
    </w:pPr>
    <w:rPr>
      <w:rFonts w:cs="Tahoma"/>
      <w:i/>
      <w:iCs/>
    </w:rPr>
  </w:style>
  <w:style w:type="paragraph" w:customStyle="1" w:styleId="Index">
    <w:name w:val="Index"/>
    <w:basedOn w:val="a"/>
    <w:rsid w:val="00CC0150"/>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Батьківські збори-тренінг </vt:lpstr>
    </vt:vector>
  </TitlesOfParts>
  <Company>Home</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Батьківські збори-тренінг </dc:title>
  <dc:subject/>
  <dc:creator>yuliya golovyanko</dc:creator>
  <cp:keywords/>
  <cp:lastModifiedBy>Admin</cp:lastModifiedBy>
  <cp:revision>5</cp:revision>
  <cp:lastPrinted>2012-02-16T17:31:00Z</cp:lastPrinted>
  <dcterms:created xsi:type="dcterms:W3CDTF">2013-06-17T11:42:00Z</dcterms:created>
  <dcterms:modified xsi:type="dcterms:W3CDTF">2013-06-17T12:00:00Z</dcterms:modified>
</cp:coreProperties>
</file>