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17" w:rsidRPr="00B57732" w:rsidRDefault="007C0217" w:rsidP="007C0217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B57732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Вступ</w:t>
      </w:r>
    </w:p>
    <w:p w:rsidR="007C0217" w:rsidRPr="00B57732" w:rsidRDefault="007C0217" w:rsidP="007C0217">
      <w:pPr>
        <w:jc w:val="right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B57732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      Реформування освітньої галузі ототожнюють сьогодні з інноваційними процесами…..</w:t>
      </w:r>
    </w:p>
    <w:p w:rsidR="00AB1299" w:rsidRDefault="00A2629B" w:rsidP="00AB1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Якість навчально-</w:t>
      </w:r>
      <w:r w:rsidR="00AB1299">
        <w:rPr>
          <w:rFonts w:ascii="Times New Roman" w:hAnsi="Times New Roman" w:cs="Times New Roman"/>
          <w:sz w:val="28"/>
          <w:szCs w:val="28"/>
        </w:rPr>
        <w:t>виховного процесу школи, йог</w:t>
      </w:r>
      <w:r w:rsidR="000D4365">
        <w:rPr>
          <w:rFonts w:ascii="Times New Roman" w:hAnsi="Times New Roman" w:cs="Times New Roman"/>
          <w:sz w:val="28"/>
          <w:szCs w:val="28"/>
        </w:rPr>
        <w:t>о</w:t>
      </w:r>
      <w:r w:rsidR="00AB1299">
        <w:rPr>
          <w:rFonts w:ascii="Times New Roman" w:hAnsi="Times New Roman" w:cs="Times New Roman"/>
          <w:sz w:val="28"/>
          <w:szCs w:val="28"/>
        </w:rPr>
        <w:t xml:space="preserve"> результати певною мірою залежать від учителя, його теоретичної підготовки, педагогічної та методичної майстерності.                                                                                                 </w:t>
      </w:r>
      <w:r w:rsidR="000D4365">
        <w:rPr>
          <w:rFonts w:ascii="Times New Roman" w:hAnsi="Times New Roman" w:cs="Times New Roman"/>
          <w:sz w:val="28"/>
          <w:szCs w:val="28"/>
        </w:rPr>
        <w:t xml:space="preserve">        </w:t>
      </w:r>
      <w:r w:rsidR="00AB1299">
        <w:rPr>
          <w:rFonts w:ascii="Times New Roman" w:hAnsi="Times New Roman" w:cs="Times New Roman"/>
          <w:sz w:val="28"/>
          <w:szCs w:val="28"/>
        </w:rPr>
        <w:t>З метою поліпшення фахової підготовки педагогічних кадрів у навчальному закладі проводиться спеціальна методична робота, яка спонукає кожного вчителя до підвищення свого рівня,  сприяє взаємному збагаченню членів педагогічного колективу педагогічними знахідками, дає змогу молодим учителям вчитися педагогічної майстерності у старших і досвідчених колег,забезпечує підтримання в педагогічному колективі духу творчості, прагнення до пошуку.</w:t>
      </w:r>
      <w:r w:rsidR="000D4365">
        <w:rPr>
          <w:rFonts w:ascii="Times New Roman" w:hAnsi="Times New Roman" w:cs="Times New Roman"/>
          <w:sz w:val="28"/>
          <w:szCs w:val="28"/>
        </w:rPr>
        <w:t xml:space="preserve"> У процесі методичної роботи здійснюється підвищення наукового рівня педагога, його підготовка до засвоєння змісту нових програм і технологій та їх реалізації, вивчення та впровадження у шкільну практику передового педагогічного досвіду, творче виконання перевірених рекомендацій, збагачення новими, прогресивними й досконалими методами і засобами  навчання, вдосконалення навичок самоосвітньої роботи вчителя, надання йому  кваліфікованої допомоги з теорії та практичної діяльності. Методична робота у </w:t>
      </w:r>
      <w:proofErr w:type="spellStart"/>
      <w:r w:rsidR="000D4365">
        <w:rPr>
          <w:rFonts w:ascii="Times New Roman" w:hAnsi="Times New Roman" w:cs="Times New Roman"/>
          <w:sz w:val="28"/>
          <w:szCs w:val="28"/>
        </w:rPr>
        <w:t>Павлоградській</w:t>
      </w:r>
      <w:proofErr w:type="spellEnd"/>
      <w:r w:rsidR="000D4365">
        <w:rPr>
          <w:rFonts w:ascii="Times New Roman" w:hAnsi="Times New Roman" w:cs="Times New Roman"/>
          <w:sz w:val="28"/>
          <w:szCs w:val="28"/>
        </w:rPr>
        <w:t xml:space="preserve">  загально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D4365">
        <w:rPr>
          <w:rFonts w:ascii="Times New Roman" w:hAnsi="Times New Roman" w:cs="Times New Roman"/>
          <w:sz w:val="28"/>
          <w:szCs w:val="28"/>
        </w:rPr>
        <w:t>світній школі І-ІІІ ступенів №7 спрямована на :</w:t>
      </w:r>
    </w:p>
    <w:p w:rsidR="000D4365" w:rsidRDefault="000D4365" w:rsidP="000D43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безперервної </w:t>
      </w:r>
      <w:r w:rsidR="00E9409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світи педагогічних працівників;</w:t>
      </w:r>
    </w:p>
    <w:p w:rsidR="000D4365" w:rsidRDefault="000D4365" w:rsidP="000D43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Підвищення професіоналізму, освітнього та загальнокультурного рівня через впровадження педагогічно – батьківського проекту « Виховуємо та навчаємо разом»;</w:t>
      </w:r>
    </w:p>
    <w:p w:rsidR="000D4365" w:rsidRDefault="00E94091" w:rsidP="000D43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Розвиток ініціативи та творчого пошуку.</w:t>
      </w:r>
    </w:p>
    <w:p w:rsidR="00E94091" w:rsidRDefault="00E94091" w:rsidP="00E94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 методичної роботи в школі є </w:t>
      </w:r>
      <w:r w:rsidR="007C0217">
        <w:rPr>
          <w:rFonts w:ascii="Times New Roman" w:hAnsi="Times New Roman" w:cs="Times New Roman"/>
          <w:sz w:val="28"/>
          <w:szCs w:val="28"/>
        </w:rPr>
        <w:t xml:space="preserve">інноваційними і нетрадиційними , які в свою чергу </w:t>
      </w:r>
      <w:r>
        <w:rPr>
          <w:rFonts w:ascii="Times New Roman" w:hAnsi="Times New Roman" w:cs="Times New Roman"/>
          <w:sz w:val="28"/>
          <w:szCs w:val="28"/>
        </w:rPr>
        <w:t xml:space="preserve">залежать від педагогічної культури вчителів, морально –психологічного клімату в шкільному колективі, інноваційної відкритості та активності вчителів – однодумців. Перевіреними та апробованими є: </w:t>
      </w:r>
    </w:p>
    <w:p w:rsidR="00E94091" w:rsidRDefault="00E94091" w:rsidP="00E940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94091">
        <w:rPr>
          <w:rFonts w:ascii="Times New Roman" w:hAnsi="Times New Roman" w:cs="Times New Roman"/>
          <w:sz w:val="28"/>
          <w:szCs w:val="28"/>
        </w:rPr>
        <w:t>етодичне дефіле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4091" w:rsidRDefault="00E94091" w:rsidP="00E940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</w:t>
      </w:r>
      <w:r w:rsidR="00A2629B">
        <w:rPr>
          <w:rFonts w:ascii="Times New Roman" w:hAnsi="Times New Roman" w:cs="Times New Roman"/>
          <w:sz w:val="28"/>
          <w:szCs w:val="28"/>
        </w:rPr>
        <w:t>олого-</w:t>
      </w:r>
      <w:r>
        <w:rPr>
          <w:rFonts w:ascii="Times New Roman" w:hAnsi="Times New Roman" w:cs="Times New Roman"/>
          <w:sz w:val="28"/>
          <w:szCs w:val="28"/>
        </w:rPr>
        <w:t xml:space="preserve">педагогічна </w:t>
      </w:r>
      <w:r w:rsidR="007C0217">
        <w:rPr>
          <w:rFonts w:ascii="Times New Roman" w:hAnsi="Times New Roman" w:cs="Times New Roman"/>
          <w:sz w:val="28"/>
          <w:szCs w:val="28"/>
        </w:rPr>
        <w:t xml:space="preserve">мозаїка, семінар - супутник, </w:t>
      </w:r>
      <w:proofErr w:type="spellStart"/>
      <w:r w:rsidR="007C0217">
        <w:rPr>
          <w:rFonts w:ascii="Times New Roman" w:hAnsi="Times New Roman" w:cs="Times New Roman"/>
          <w:sz w:val="28"/>
          <w:szCs w:val="28"/>
        </w:rPr>
        <w:t>меседж</w:t>
      </w:r>
      <w:proofErr w:type="spellEnd"/>
      <w:r w:rsidR="00A2629B">
        <w:rPr>
          <w:rFonts w:ascii="Times New Roman" w:hAnsi="Times New Roman" w:cs="Times New Roman"/>
          <w:sz w:val="28"/>
          <w:szCs w:val="28"/>
        </w:rPr>
        <w:t>,</w:t>
      </w:r>
      <w:r w:rsidR="007C0217">
        <w:rPr>
          <w:rFonts w:ascii="Times New Roman" w:hAnsi="Times New Roman" w:cs="Times New Roman"/>
          <w:sz w:val="28"/>
          <w:szCs w:val="28"/>
        </w:rPr>
        <w:t xml:space="preserve"> консиліум;</w:t>
      </w:r>
    </w:p>
    <w:p w:rsidR="007C0217" w:rsidRDefault="007C0217" w:rsidP="00E940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методичний фестиваль</w:t>
      </w:r>
      <w:r w:rsidR="002067E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217" w:rsidRPr="007C0217" w:rsidRDefault="007C0217" w:rsidP="007C02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педагогічний десант та </w:t>
      </w:r>
      <w:r w:rsidRPr="007C0217">
        <w:rPr>
          <w:rFonts w:ascii="Times New Roman" w:hAnsi="Times New Roman" w:cs="Times New Roman"/>
          <w:sz w:val="28"/>
          <w:szCs w:val="28"/>
        </w:rPr>
        <w:t>педагогічний вісник;</w:t>
      </w:r>
    </w:p>
    <w:p w:rsidR="007C0217" w:rsidRDefault="002067EA" w:rsidP="00E940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методична вітальня, симпозіум, діалог.</w:t>
      </w:r>
    </w:p>
    <w:p w:rsidR="001B3117" w:rsidRDefault="00F0247B" w:rsidP="00B57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використаних джерел</w:t>
      </w:r>
    </w:p>
    <w:p w:rsidR="00F0247B" w:rsidRDefault="00F0247B" w:rsidP="001B3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47B" w:rsidRDefault="00F0247B" w:rsidP="00F024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Новолокова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Енциклопедія педагогічних технологій та інновацій     ( Текст)/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Х.:: Основа, 2011.</w:t>
      </w:r>
    </w:p>
    <w:p w:rsidR="00F0247B" w:rsidRPr="00F0247B" w:rsidRDefault="00F0247B" w:rsidP="00F024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Чабан 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педагогічні прийоми та механізми створення ситуації успіху в навчальній діяльності (Текст)/ Т.М.Чабан// управління школою. – 2006. -  № 30.</w:t>
      </w:r>
    </w:p>
    <w:p w:rsidR="00F0247B" w:rsidRDefault="00F0247B" w:rsidP="001B31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Жерносек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І.П. Науково – методична робота  в загальноосвітній школі: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метод.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К.: УЗИН, 1998.</w:t>
      </w:r>
    </w:p>
    <w:p w:rsidR="001B3117" w:rsidRDefault="001B3117" w:rsidP="001B31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Інтерактивні методи на уроках // Завуч. </w:t>
      </w:r>
      <w:r w:rsidR="00F0247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2004.- №7</w:t>
      </w:r>
      <w:r w:rsidR="00F0247B">
        <w:rPr>
          <w:rFonts w:ascii="Times New Roman" w:hAnsi="Times New Roman" w:cs="Times New Roman"/>
          <w:sz w:val="28"/>
          <w:szCs w:val="28"/>
        </w:rPr>
        <w:t>.</w:t>
      </w:r>
    </w:p>
    <w:p w:rsidR="001B3117" w:rsidRDefault="001B3117" w:rsidP="001B31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Пометун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Інтерактивні технології навчання. – К., 2004</w:t>
      </w:r>
      <w:r w:rsidR="00F0247B">
        <w:rPr>
          <w:rFonts w:ascii="Times New Roman" w:hAnsi="Times New Roman" w:cs="Times New Roman"/>
          <w:sz w:val="28"/>
          <w:szCs w:val="28"/>
        </w:rPr>
        <w:t>.</w:t>
      </w:r>
    </w:p>
    <w:p w:rsidR="001B3117" w:rsidRDefault="001B3117" w:rsidP="001B31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Садкіна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В.І. 101 цікава педагогічна ідея ( Текс)  - Х. :</w:t>
      </w:r>
      <w:r w:rsidR="00F0247B">
        <w:rPr>
          <w:rFonts w:ascii="Times New Roman" w:hAnsi="Times New Roman" w:cs="Times New Roman"/>
          <w:sz w:val="28"/>
          <w:szCs w:val="28"/>
        </w:rPr>
        <w:t xml:space="preserve"> Основа, 2009.</w:t>
      </w:r>
    </w:p>
    <w:p w:rsidR="00F0247B" w:rsidRPr="001B3117" w:rsidRDefault="00F0247B" w:rsidP="00AB6C1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0247B" w:rsidRPr="001B3117" w:rsidSect="0035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4165"/>
    <w:multiLevelType w:val="hybridMultilevel"/>
    <w:tmpl w:val="38E89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3047D"/>
    <w:multiLevelType w:val="hybridMultilevel"/>
    <w:tmpl w:val="F822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42475"/>
    <w:multiLevelType w:val="hybridMultilevel"/>
    <w:tmpl w:val="C374C1A2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FFE7B3F"/>
    <w:multiLevelType w:val="hybridMultilevel"/>
    <w:tmpl w:val="2E642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299"/>
    <w:rsid w:val="000D4365"/>
    <w:rsid w:val="001B3117"/>
    <w:rsid w:val="002067EA"/>
    <w:rsid w:val="00241CB1"/>
    <w:rsid w:val="00353D61"/>
    <w:rsid w:val="00703E3E"/>
    <w:rsid w:val="0073732A"/>
    <w:rsid w:val="007C0217"/>
    <w:rsid w:val="008754E8"/>
    <w:rsid w:val="009827AC"/>
    <w:rsid w:val="00A2629B"/>
    <w:rsid w:val="00A649F2"/>
    <w:rsid w:val="00AB1299"/>
    <w:rsid w:val="00AB6C16"/>
    <w:rsid w:val="00B57732"/>
    <w:rsid w:val="00DC230E"/>
    <w:rsid w:val="00E71682"/>
    <w:rsid w:val="00E94091"/>
    <w:rsid w:val="00F0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6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8</cp:revision>
  <dcterms:created xsi:type="dcterms:W3CDTF">2014-01-22T06:46:00Z</dcterms:created>
  <dcterms:modified xsi:type="dcterms:W3CDTF">2014-02-13T10:47:00Z</dcterms:modified>
</cp:coreProperties>
</file>